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15" w:rsidRPr="00BC719D" w:rsidRDefault="00AC1956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BC719D">
        <w:rPr>
          <w:rFonts w:asciiTheme="majorHAnsi" w:hAnsiTheme="majorHAnsi"/>
          <w:sz w:val="28"/>
          <w:szCs w:val="28"/>
        </w:rPr>
        <w:t xml:space="preserve">How to Plot a Calibration Curve Using Excel </w:t>
      </w:r>
    </w:p>
    <w:p w:rsidR="00AC1956" w:rsidRDefault="00BC719D">
      <w:r>
        <w:rPr>
          <w:noProof/>
        </w:rPr>
        <w:drawing>
          <wp:inline distT="0" distB="0" distL="0" distR="0" wp14:anchorId="57A9EF3E" wp14:editId="59D2D4A0">
            <wp:extent cx="5724525" cy="28860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719D" w:rsidRDefault="00BC719D"/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4020"/>
        <w:gridCol w:w="1660"/>
      </w:tblGrid>
      <w:tr w:rsidR="00BC719D" w:rsidRPr="00BC719D" w:rsidTr="00BC719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Concentration of </w:t>
            </w:r>
            <w:r w:rsidRPr="00BC719D">
              <w:rPr>
                <w:rFonts w:ascii="Calibri" w:eastAsia="Times New Roman" w:hAnsi="Calibri" w:cs="Times New Roman"/>
                <w:color w:val="000000"/>
              </w:rPr>
              <w:t>Propanol in Hexane 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Refractive Index</w:t>
            </w:r>
          </w:p>
        </w:tc>
      </w:tr>
      <w:tr w:rsidR="00BC719D" w:rsidRPr="00BC719D" w:rsidTr="00BC719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1.3829</w:t>
            </w:r>
          </w:p>
        </w:tc>
      </w:tr>
      <w:tr w:rsidR="00BC719D" w:rsidRPr="00BC719D" w:rsidTr="00BC719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1.3813</w:t>
            </w:r>
          </w:p>
        </w:tc>
      </w:tr>
      <w:tr w:rsidR="00BC719D" w:rsidRPr="00BC719D" w:rsidTr="00BC719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1.3797</w:t>
            </w:r>
          </w:p>
        </w:tc>
      </w:tr>
      <w:tr w:rsidR="00BC719D" w:rsidRPr="00BC719D" w:rsidTr="00BC719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1.3781</w:t>
            </w:r>
          </w:p>
        </w:tc>
      </w:tr>
      <w:tr w:rsidR="00BC719D" w:rsidRPr="00BC719D" w:rsidTr="00BC719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1.3765</w:t>
            </w:r>
          </w:p>
        </w:tc>
      </w:tr>
      <w:tr w:rsidR="00BC719D" w:rsidRPr="00BC719D" w:rsidTr="00BC719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9D" w:rsidRPr="00BC719D" w:rsidRDefault="00BC719D" w:rsidP="00BC7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719D">
              <w:rPr>
                <w:rFonts w:ascii="Calibri" w:eastAsia="Times New Roman" w:hAnsi="Calibri" w:cs="Times New Roman"/>
                <w:color w:val="000000"/>
              </w:rPr>
              <w:t>1.3749</w:t>
            </w:r>
          </w:p>
        </w:tc>
      </w:tr>
    </w:tbl>
    <w:p w:rsidR="00BC719D" w:rsidRDefault="00BC719D"/>
    <w:p w:rsidR="00AC1956" w:rsidRPr="00BC719D" w:rsidRDefault="00AC1956">
      <w:pPr>
        <w:rPr>
          <w:rFonts w:asciiTheme="majorHAnsi" w:hAnsiTheme="majorHAnsi"/>
        </w:rPr>
      </w:pPr>
      <w:r w:rsidRPr="00BC719D">
        <w:rPr>
          <w:rFonts w:asciiTheme="majorHAnsi" w:hAnsiTheme="majorHAnsi"/>
        </w:rPr>
        <w:t>Use your Refractive Index data from the Forensic Experiment and follow the steps below:</w:t>
      </w:r>
    </w:p>
    <w:p w:rsidR="00AC1956" w:rsidRPr="00BC719D" w:rsidRDefault="00AC1956" w:rsidP="00AC19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>Open Microsoft Excel</w:t>
      </w:r>
    </w:p>
    <w:p w:rsidR="00AC1956" w:rsidRPr="00BC719D" w:rsidRDefault="00AC1956" w:rsidP="00AC19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>Enter all the data, keeping the concentration (% poison) in the first column and the Refractive Index in the second column, as shown in the example above.</w:t>
      </w:r>
    </w:p>
    <w:p w:rsidR="00AC1956" w:rsidRPr="00BC719D" w:rsidRDefault="00AC1956" w:rsidP="00AC19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 xml:space="preserve"> Click and drag your mouse across both columns to highlight all the data</w:t>
      </w:r>
    </w:p>
    <w:p w:rsidR="00245550" w:rsidRPr="00BC719D" w:rsidRDefault="00AC1956" w:rsidP="00AC19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 xml:space="preserve">At the top of the program screen, select </w:t>
      </w:r>
      <w:r w:rsidRPr="00BC719D">
        <w:rPr>
          <w:rFonts w:asciiTheme="majorHAnsi" w:hAnsiTheme="majorHAnsi"/>
          <w:u w:val="single"/>
        </w:rPr>
        <w:t>insert</w:t>
      </w:r>
      <w:r w:rsidRPr="00BC719D">
        <w:rPr>
          <w:rFonts w:asciiTheme="majorHAnsi" w:hAnsiTheme="majorHAnsi"/>
        </w:rPr>
        <w:t xml:space="preserve"> </w:t>
      </w:r>
      <w:r w:rsidR="00245550" w:rsidRPr="00BC719D">
        <w:rPr>
          <w:rFonts w:asciiTheme="majorHAnsi" w:hAnsiTheme="majorHAnsi"/>
        </w:rPr>
        <w:t xml:space="preserve">and then the XY scatter chart type (choose the graph with data points but not the ones with graph lines connecting the dots yet). </w:t>
      </w:r>
    </w:p>
    <w:p w:rsidR="00245550" w:rsidRPr="00BC719D" w:rsidRDefault="00245550" w:rsidP="00245550">
      <w:pPr>
        <w:pStyle w:val="ListParagraph"/>
        <w:rPr>
          <w:rFonts w:asciiTheme="majorHAnsi" w:hAnsiTheme="majorHAnsi"/>
        </w:rPr>
      </w:pPr>
    </w:p>
    <w:p w:rsidR="00AC1956" w:rsidRPr="00BC719D" w:rsidRDefault="00245550" w:rsidP="00245550">
      <w:pPr>
        <w:pStyle w:val="ListParagraph"/>
        <w:rPr>
          <w:rFonts w:asciiTheme="majorHAnsi" w:hAnsiTheme="majorHAnsi"/>
        </w:rPr>
      </w:pPr>
      <w:r w:rsidRPr="00BC719D">
        <w:rPr>
          <w:rFonts w:asciiTheme="majorHAnsi" w:hAnsiTheme="majorHAnsi"/>
        </w:rPr>
        <w:t>A graph should appear on the screen with dots only, and the data range of your X and Y axis should be constructed automatically from the experimental data you’ve entered.</w:t>
      </w:r>
    </w:p>
    <w:p w:rsidR="00245550" w:rsidRPr="00BC719D" w:rsidRDefault="00245550" w:rsidP="00245550">
      <w:pPr>
        <w:pStyle w:val="ListParagraph"/>
        <w:rPr>
          <w:rFonts w:asciiTheme="majorHAnsi" w:hAnsiTheme="majorHAnsi"/>
        </w:rPr>
      </w:pPr>
    </w:p>
    <w:p w:rsidR="000A1261" w:rsidRPr="00BC719D" w:rsidRDefault="00245550" w:rsidP="00AC19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 xml:space="preserve">Right click on one of the data points in the graph, and select </w:t>
      </w:r>
      <w:r w:rsidRPr="00BC719D">
        <w:rPr>
          <w:rFonts w:asciiTheme="majorHAnsi" w:hAnsiTheme="majorHAnsi"/>
          <w:u w:val="single"/>
        </w:rPr>
        <w:t>add trendline</w:t>
      </w:r>
      <w:r w:rsidRPr="00BC719D">
        <w:rPr>
          <w:rFonts w:asciiTheme="majorHAnsi" w:hAnsiTheme="majorHAnsi"/>
        </w:rPr>
        <w:t xml:space="preserve">.  </w:t>
      </w:r>
      <w:r w:rsidR="000A1261" w:rsidRPr="00BC719D">
        <w:rPr>
          <w:rFonts w:asciiTheme="majorHAnsi" w:hAnsiTheme="majorHAnsi"/>
        </w:rPr>
        <w:t xml:space="preserve">A window should open, displaying different line options. </w:t>
      </w:r>
    </w:p>
    <w:p w:rsidR="000A1261" w:rsidRPr="00BC719D" w:rsidRDefault="000A1261" w:rsidP="000A1261">
      <w:pPr>
        <w:pStyle w:val="ListParagraph"/>
        <w:rPr>
          <w:rFonts w:asciiTheme="majorHAnsi" w:hAnsiTheme="majorHAnsi"/>
        </w:rPr>
      </w:pPr>
    </w:p>
    <w:p w:rsidR="00245550" w:rsidRPr="00BC719D" w:rsidRDefault="00245550" w:rsidP="000A1261">
      <w:pPr>
        <w:pStyle w:val="ListParagraph"/>
        <w:rPr>
          <w:rFonts w:asciiTheme="majorHAnsi" w:hAnsiTheme="majorHAnsi"/>
        </w:rPr>
      </w:pPr>
      <w:r w:rsidRPr="00BC719D">
        <w:rPr>
          <w:rFonts w:asciiTheme="majorHAnsi" w:hAnsiTheme="majorHAnsi"/>
        </w:rPr>
        <w:t>Choose a linear trendline.  This will give you the best fit line (it should be a straight line through the middle of the data points, but may not touch all or any of the points)</w:t>
      </w:r>
    </w:p>
    <w:p w:rsidR="000A1261" w:rsidRPr="00BC719D" w:rsidRDefault="000A1261" w:rsidP="000A1261">
      <w:pPr>
        <w:pStyle w:val="ListParagraph"/>
        <w:rPr>
          <w:rFonts w:asciiTheme="majorHAnsi" w:hAnsiTheme="majorHAnsi"/>
        </w:rPr>
      </w:pPr>
    </w:p>
    <w:p w:rsidR="000A1261" w:rsidRPr="00BC719D" w:rsidRDefault="000A1261" w:rsidP="00BC719D">
      <w:pPr>
        <w:pStyle w:val="ListParagraph"/>
        <w:rPr>
          <w:rFonts w:asciiTheme="majorHAnsi" w:hAnsiTheme="majorHAnsi"/>
        </w:rPr>
      </w:pPr>
      <w:r w:rsidRPr="00BC719D">
        <w:rPr>
          <w:rFonts w:asciiTheme="majorHAnsi" w:hAnsiTheme="majorHAnsi"/>
        </w:rPr>
        <w:t>At the bottom of the window, tick the box to display equation on the chart, and to display the</w:t>
      </w:r>
      <w:r w:rsidR="00BC719D" w:rsidRPr="00BC719D">
        <w:rPr>
          <w:rFonts w:asciiTheme="majorHAnsi" w:hAnsiTheme="majorHAnsi"/>
        </w:rPr>
        <w:t xml:space="preserve"> R squared value on the chart. </w:t>
      </w:r>
      <w:r w:rsidRPr="00BC719D">
        <w:rPr>
          <w:rFonts w:asciiTheme="majorHAnsi" w:hAnsiTheme="majorHAnsi"/>
        </w:rPr>
        <w:t xml:space="preserve">Your chart should now </w:t>
      </w:r>
      <w:r w:rsidR="00BC719D" w:rsidRPr="00BC719D">
        <w:rPr>
          <w:rFonts w:asciiTheme="majorHAnsi" w:hAnsiTheme="majorHAnsi"/>
        </w:rPr>
        <w:t>display</w:t>
      </w:r>
      <w:r w:rsidRPr="00BC719D">
        <w:rPr>
          <w:rFonts w:asciiTheme="majorHAnsi" w:hAnsiTheme="majorHAnsi"/>
        </w:rPr>
        <w:t xml:space="preserve"> these values and contain a best fit line. </w:t>
      </w:r>
    </w:p>
    <w:p w:rsidR="000A1261" w:rsidRPr="00BC719D" w:rsidRDefault="000A1261" w:rsidP="000A1261">
      <w:pPr>
        <w:pStyle w:val="ListParagraph"/>
        <w:rPr>
          <w:rFonts w:asciiTheme="majorHAnsi" w:hAnsiTheme="majorHAnsi"/>
        </w:rPr>
      </w:pPr>
    </w:p>
    <w:p w:rsidR="000A1261" w:rsidRPr="00BC719D" w:rsidRDefault="000A1261" w:rsidP="000A126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 xml:space="preserve">At the top right of the program screen, there should be a section entitled ‘chart tools’ with design, layout and format options.   In the Gridline option, enable both major and minor gridlines. </w:t>
      </w:r>
    </w:p>
    <w:p w:rsidR="000A1261" w:rsidRPr="00BC719D" w:rsidRDefault="000A1261" w:rsidP="000A126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 xml:space="preserve">Select the chart and Axis title tabs to enter the name of your chart, X and Y axis.  </w:t>
      </w:r>
    </w:p>
    <w:p w:rsidR="000A1261" w:rsidRDefault="00BC719D" w:rsidP="000A126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C719D">
        <w:rPr>
          <w:rFonts w:asciiTheme="majorHAnsi" w:hAnsiTheme="majorHAnsi"/>
        </w:rPr>
        <w:t>Copy and paste your chart into your report document</w:t>
      </w:r>
    </w:p>
    <w:p w:rsidR="00BC719D" w:rsidRPr="00BC719D" w:rsidRDefault="00BC719D" w:rsidP="000A126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Plug your refractive index value obtained for tube B into the equation as the Y-value, then solve for X.  Show all calculations.</w:t>
      </w:r>
    </w:p>
    <w:sectPr w:rsidR="00BC719D" w:rsidRPr="00BC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BB0"/>
    <w:multiLevelType w:val="hybridMultilevel"/>
    <w:tmpl w:val="E61EB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56"/>
    <w:rsid w:val="000A1261"/>
    <w:rsid w:val="00112415"/>
    <w:rsid w:val="00190DEE"/>
    <w:rsid w:val="00245550"/>
    <w:rsid w:val="005A75AF"/>
    <w:rsid w:val="00A746F3"/>
    <w:rsid w:val="00AC1956"/>
    <w:rsid w:val="00BC719D"/>
    <w:rsid w:val="00CF186C"/>
    <w:rsid w:val="00D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Concentration</a:t>
            </a:r>
            <a:r>
              <a:rPr lang="en-US" sz="1200" baseline="0"/>
              <a:t> of Poison in Contaminated Sample </a:t>
            </a:r>
            <a:endParaRPr lang="en-US" sz="1200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47955096237970252"/>
                  <c:y val="0.11063648293963255"/>
                </c:manualLayout>
              </c:layout>
              <c:numFmt formatCode="General" sourceLinked="0"/>
            </c:trendlineLbl>
          </c:trendline>
          <c:xVal>
            <c:numRef>
              <c:f>Sheet1!$A$2:$A$7</c:f>
              <c:numCache>
                <c:formatCode>General</c:formatCode>
                <c:ptCount val="6"/>
                <c:pt idx="0">
                  <c:v>100</c:v>
                </c:pt>
                <c:pt idx="1">
                  <c:v>80</c:v>
                </c:pt>
                <c:pt idx="2">
                  <c:v>60</c:v>
                </c:pt>
                <c:pt idx="3">
                  <c:v>40</c:v>
                </c:pt>
                <c:pt idx="4">
                  <c:v>20</c:v>
                </c:pt>
                <c:pt idx="5">
                  <c:v>0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1.3829</c:v>
                </c:pt>
                <c:pt idx="1">
                  <c:v>1.3813</c:v>
                </c:pt>
                <c:pt idx="2">
                  <c:v>1.3796999999999999</c:v>
                </c:pt>
                <c:pt idx="3">
                  <c:v>1.3781000000000001</c:v>
                </c:pt>
                <c:pt idx="4">
                  <c:v>1.3765000000000001</c:v>
                </c:pt>
                <c:pt idx="5">
                  <c:v>1.3749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000896"/>
        <c:axId val="45028096"/>
      </c:scatterChart>
      <c:valAx>
        <c:axId val="12400089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Concentration</a:t>
                </a:r>
                <a:r>
                  <a:rPr lang="en-US" baseline="0"/>
                  <a:t> of poison in Hexane (%)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028096"/>
        <c:crosses val="autoZero"/>
        <c:crossBetween val="midCat"/>
      </c:valAx>
      <c:valAx>
        <c:axId val="45028096"/>
        <c:scaling>
          <c:orientation val="minMax"/>
        </c:scaling>
        <c:delete val="0"/>
        <c:axPos val="l"/>
        <c:min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 sz="900"/>
                  <a:t>Refractive Index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0008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tsherlock</cp:lastModifiedBy>
  <cp:revision>2</cp:revision>
  <cp:lastPrinted>2016-05-13T19:34:00Z</cp:lastPrinted>
  <dcterms:created xsi:type="dcterms:W3CDTF">2016-05-16T18:38:00Z</dcterms:created>
  <dcterms:modified xsi:type="dcterms:W3CDTF">2016-05-16T18:38:00Z</dcterms:modified>
</cp:coreProperties>
</file>